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D72B2" w14:textId="5A0EF746" w:rsidR="00140ED3" w:rsidRPr="000E3699" w:rsidRDefault="00140ED3" w:rsidP="00140ED3">
      <w:pPr>
        <w:shd w:val="clear" w:color="auto" w:fill="FFFFFF"/>
        <w:spacing w:after="0" w:line="319" w:lineRule="atLeast"/>
        <w:jc w:val="center"/>
        <w:rPr>
          <w:rFonts w:ascii="Calibri" w:eastAsia="Times New Roman" w:hAnsi="Calibri" w:cs="Times New Roman"/>
          <w:b/>
          <w:color w:val="444444"/>
          <w:sz w:val="23"/>
          <w:szCs w:val="23"/>
          <w:lang w:eastAsia="fr-CA"/>
        </w:rPr>
      </w:pPr>
      <w:bookmarkStart w:id="0" w:name="_GoBack"/>
      <w:bookmarkEnd w:id="0"/>
      <w:r w:rsidRPr="000E3699">
        <w:rPr>
          <w:rFonts w:ascii="Calibri" w:eastAsia="Times New Roman" w:hAnsi="Calibri" w:cs="Times New Roman"/>
          <w:b/>
          <w:color w:val="444444"/>
          <w:sz w:val="23"/>
          <w:szCs w:val="23"/>
          <w:lang w:eastAsia="fr-CA"/>
        </w:rPr>
        <w:t>Procès verbal | Conseil Exécutif</w:t>
      </w:r>
    </w:p>
    <w:p w14:paraId="3848C088" w14:textId="00CDFC32" w:rsidR="00140ED3" w:rsidRPr="000E3699" w:rsidRDefault="00140ED3" w:rsidP="00140ED3">
      <w:pPr>
        <w:shd w:val="clear" w:color="auto" w:fill="FFFFFF"/>
        <w:spacing w:after="0" w:line="319" w:lineRule="atLeast"/>
        <w:jc w:val="center"/>
        <w:rPr>
          <w:rFonts w:ascii="Calibri" w:eastAsia="Times New Roman" w:hAnsi="Calibri" w:cs="Times New Roman"/>
          <w:b/>
          <w:color w:val="444444"/>
          <w:sz w:val="23"/>
          <w:szCs w:val="23"/>
          <w:lang w:eastAsia="fr-CA"/>
        </w:rPr>
      </w:pPr>
      <w:r w:rsidRPr="000E3699">
        <w:rPr>
          <w:rFonts w:ascii="Calibri" w:eastAsia="Times New Roman" w:hAnsi="Calibri" w:cs="Times New Roman"/>
          <w:b/>
          <w:color w:val="444444"/>
          <w:sz w:val="23"/>
          <w:szCs w:val="23"/>
          <w:lang w:eastAsia="fr-CA"/>
        </w:rPr>
        <w:t>Tenu le 17 août 2015</w:t>
      </w:r>
    </w:p>
    <w:p w14:paraId="6687BF97" w14:textId="69B7BD12" w:rsidR="00140ED3" w:rsidRPr="000E3699" w:rsidRDefault="00140ED3" w:rsidP="00140ED3">
      <w:pPr>
        <w:shd w:val="clear" w:color="auto" w:fill="FFFFFF"/>
        <w:spacing w:after="0" w:line="319" w:lineRule="atLeast"/>
        <w:jc w:val="center"/>
        <w:rPr>
          <w:rFonts w:ascii="Calibri" w:eastAsia="Times New Roman" w:hAnsi="Calibri" w:cs="Times New Roman"/>
          <w:b/>
          <w:color w:val="444444"/>
          <w:sz w:val="23"/>
          <w:szCs w:val="23"/>
          <w:lang w:eastAsia="fr-CA"/>
        </w:rPr>
      </w:pPr>
      <w:r w:rsidRPr="000E3699">
        <w:rPr>
          <w:rFonts w:ascii="Calibri" w:eastAsia="Times New Roman" w:hAnsi="Calibri" w:cs="Times New Roman"/>
          <w:b/>
          <w:color w:val="444444"/>
          <w:sz w:val="23"/>
          <w:szCs w:val="23"/>
          <w:lang w:eastAsia="fr-CA"/>
        </w:rPr>
        <w:t>Au Café Mal-Aimé</w:t>
      </w:r>
    </w:p>
    <w:p w14:paraId="48DD4410" w14:textId="77777777" w:rsidR="00140ED3" w:rsidRPr="000E3699" w:rsidRDefault="00140ED3" w:rsidP="00140ED3">
      <w:pPr>
        <w:shd w:val="clear" w:color="auto" w:fill="FFFFFF"/>
        <w:spacing w:after="0" w:line="319" w:lineRule="atLeast"/>
        <w:jc w:val="center"/>
        <w:rPr>
          <w:rFonts w:ascii="Calibri" w:eastAsia="Times New Roman" w:hAnsi="Calibri" w:cs="Times New Roman"/>
          <w:color w:val="444444"/>
          <w:sz w:val="23"/>
          <w:szCs w:val="23"/>
          <w:lang w:eastAsia="fr-CA"/>
        </w:rPr>
      </w:pPr>
    </w:p>
    <w:p w14:paraId="4BC88536" w14:textId="2D1FB652" w:rsidR="003049C4" w:rsidRPr="000E3699" w:rsidRDefault="003049C4" w:rsidP="00C70B07">
      <w:pPr>
        <w:pStyle w:val="Paragraphedeliste"/>
        <w:numPr>
          <w:ilvl w:val="0"/>
          <w:numId w:val="4"/>
        </w:numPr>
        <w:shd w:val="clear" w:color="auto" w:fill="FFFFFF"/>
        <w:spacing w:after="0" w:line="319" w:lineRule="atLeast"/>
        <w:rPr>
          <w:rFonts w:ascii="Calibri" w:eastAsia="Times New Roman" w:hAnsi="Calibri" w:cs="Times New Roman"/>
          <w:b/>
          <w:color w:val="444444"/>
          <w:sz w:val="23"/>
          <w:szCs w:val="23"/>
          <w:lang w:eastAsia="fr-CA"/>
        </w:rPr>
      </w:pPr>
      <w:r w:rsidRPr="000E3699">
        <w:rPr>
          <w:rFonts w:ascii="Calibri" w:eastAsia="Times New Roman" w:hAnsi="Calibri" w:cs="Times New Roman"/>
          <w:b/>
          <w:color w:val="444444"/>
          <w:sz w:val="23"/>
          <w:szCs w:val="23"/>
          <w:lang w:eastAsia="fr-CA"/>
        </w:rPr>
        <w:t>Ouverture</w:t>
      </w:r>
    </w:p>
    <w:p w14:paraId="0FAF23D6" w14:textId="0445FC70" w:rsidR="00C70B07" w:rsidRPr="000E3699" w:rsidRDefault="00C70B07" w:rsidP="00C70B07">
      <w:pPr>
        <w:pStyle w:val="Paragraphedeliste"/>
        <w:shd w:val="clear" w:color="auto" w:fill="FFFFFF"/>
        <w:spacing w:after="0" w:line="319" w:lineRule="atLeast"/>
        <w:ind w:left="360"/>
        <w:rPr>
          <w:rFonts w:ascii="Calibri" w:eastAsia="Times New Roman" w:hAnsi="Calibri" w:cs="Times New Roman"/>
          <w:color w:val="444444"/>
          <w:sz w:val="23"/>
          <w:szCs w:val="23"/>
          <w:lang w:eastAsia="fr-CA"/>
        </w:rPr>
      </w:pPr>
      <w:proofErr w:type="gramStart"/>
      <w:r w:rsidRPr="000E3699">
        <w:rPr>
          <w:rFonts w:ascii="Calibri" w:eastAsia="Times New Roman" w:hAnsi="Calibri" w:cs="Times New Roman"/>
          <w:color w:val="444444"/>
          <w:sz w:val="23"/>
          <w:szCs w:val="23"/>
          <w:lang w:eastAsia="fr-CA"/>
        </w:rPr>
        <w:t>L’ouvertures</w:t>
      </w:r>
      <w:proofErr w:type="gramEnd"/>
      <w:r w:rsidRPr="000E3699">
        <w:rPr>
          <w:rFonts w:ascii="Calibri" w:eastAsia="Times New Roman" w:hAnsi="Calibri" w:cs="Times New Roman"/>
          <w:color w:val="444444"/>
          <w:sz w:val="23"/>
          <w:szCs w:val="23"/>
          <w:lang w:eastAsia="fr-CA"/>
        </w:rPr>
        <w:t xml:space="preserve"> est proposée par Geneviève et appuyée par Coralie.</w:t>
      </w:r>
    </w:p>
    <w:p w14:paraId="66AB3F9B" w14:textId="46794951" w:rsidR="003049C4" w:rsidRPr="000E3699" w:rsidRDefault="003049C4" w:rsidP="00C70B07">
      <w:pPr>
        <w:pStyle w:val="Paragraphedeliste"/>
        <w:numPr>
          <w:ilvl w:val="0"/>
          <w:numId w:val="4"/>
        </w:numPr>
        <w:shd w:val="clear" w:color="auto" w:fill="FFFFFF"/>
        <w:spacing w:after="0" w:line="319" w:lineRule="atLeast"/>
        <w:rPr>
          <w:rFonts w:ascii="Calibri" w:eastAsia="Times New Roman" w:hAnsi="Calibri" w:cs="Times New Roman"/>
          <w:b/>
          <w:color w:val="444444"/>
          <w:sz w:val="23"/>
          <w:szCs w:val="23"/>
          <w:lang w:eastAsia="fr-CA"/>
        </w:rPr>
      </w:pPr>
      <w:r w:rsidRPr="000E3699">
        <w:rPr>
          <w:rFonts w:ascii="Calibri" w:eastAsia="Times New Roman" w:hAnsi="Calibri" w:cs="Times New Roman"/>
          <w:b/>
          <w:color w:val="444444"/>
          <w:sz w:val="23"/>
          <w:szCs w:val="23"/>
          <w:lang w:eastAsia="fr-CA"/>
        </w:rPr>
        <w:t>Préparation à la rencontre avec Camille</w:t>
      </w:r>
    </w:p>
    <w:p w14:paraId="276A3E0A" w14:textId="1163CD7D" w:rsidR="00D707BE" w:rsidRPr="000E3699" w:rsidRDefault="00D707BE" w:rsidP="003049C4">
      <w:p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ab/>
        <w:t>À aborder :</w:t>
      </w:r>
      <w:r w:rsidR="00C70B07" w:rsidRPr="000E3699">
        <w:rPr>
          <w:rFonts w:ascii="Calibri" w:eastAsia="Times New Roman" w:hAnsi="Calibri" w:cs="Times New Roman"/>
          <w:color w:val="444444"/>
          <w:sz w:val="23"/>
          <w:szCs w:val="23"/>
          <w:lang w:eastAsia="fr-CA"/>
        </w:rPr>
        <w:tab/>
      </w:r>
    </w:p>
    <w:p w14:paraId="2B31213A" w14:textId="07F4C4A5" w:rsidR="00D707BE" w:rsidRPr="000E3699" w:rsidRDefault="00D707BE"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Référendum désaffiliation FAÉCUM</w:t>
      </w:r>
      <w:r w:rsidR="004472B3" w:rsidRPr="000E3699">
        <w:rPr>
          <w:rFonts w:ascii="Calibri" w:eastAsia="Times New Roman" w:hAnsi="Calibri" w:cs="Times New Roman"/>
          <w:color w:val="444444"/>
          <w:sz w:val="23"/>
          <w:szCs w:val="23"/>
          <w:lang w:eastAsia="fr-CA"/>
        </w:rPr>
        <w:t xml:space="preserve"> </w:t>
      </w:r>
    </w:p>
    <w:p w14:paraId="48FB009D" w14:textId="333E94A4" w:rsidR="004472B3" w:rsidRPr="000E3699" w:rsidRDefault="004472B3"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 xml:space="preserve">Camp de formation de la FAÉCUM : </w:t>
      </w:r>
      <w:r w:rsidR="00986FCF" w:rsidRPr="000E3699">
        <w:rPr>
          <w:rFonts w:ascii="Calibri" w:eastAsia="Times New Roman" w:hAnsi="Calibri" w:cs="Times New Roman"/>
          <w:color w:val="444444"/>
          <w:sz w:val="23"/>
          <w:szCs w:val="23"/>
          <w:lang w:eastAsia="fr-CA"/>
        </w:rPr>
        <w:t xml:space="preserve">avoir des informations. </w:t>
      </w:r>
    </w:p>
    <w:p w14:paraId="3439ABF1" w14:textId="5A0B39A2" w:rsidR="00986FCF" w:rsidRPr="000E3699" w:rsidRDefault="00986FCF"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Campagne sans oui c’est non</w:t>
      </w:r>
      <w:r w:rsidR="008F40B8" w:rsidRPr="000E3699">
        <w:rPr>
          <w:rFonts w:ascii="Calibri" w:eastAsia="Times New Roman" w:hAnsi="Calibri" w:cs="Times New Roman"/>
          <w:color w:val="444444"/>
          <w:sz w:val="23"/>
          <w:szCs w:val="23"/>
          <w:lang w:eastAsia="fr-CA"/>
        </w:rPr>
        <w:t> : notre participation.</w:t>
      </w:r>
    </w:p>
    <w:p w14:paraId="7E28D336" w14:textId="462C7EBA" w:rsidR="00986FCF" w:rsidRPr="000E3699" w:rsidRDefault="00986FCF"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Mobilisation contre l’austérité cet automne</w:t>
      </w:r>
      <w:r w:rsidR="008F40B8" w:rsidRPr="000E3699">
        <w:rPr>
          <w:rFonts w:ascii="Calibri" w:eastAsia="Times New Roman" w:hAnsi="Calibri" w:cs="Times New Roman"/>
          <w:color w:val="444444"/>
          <w:sz w:val="23"/>
          <w:szCs w:val="23"/>
          <w:lang w:eastAsia="fr-CA"/>
        </w:rPr>
        <w:t> : qu’est-ce qu’il y a de prévu?</w:t>
      </w:r>
    </w:p>
    <w:p w14:paraId="40FAFEBC" w14:textId="006E64D6" w:rsidR="00986FCF" w:rsidRPr="000E3699" w:rsidRDefault="00986FCF"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Affiliation nationale</w:t>
      </w:r>
      <w:r w:rsidR="008F40B8" w:rsidRPr="000E3699">
        <w:rPr>
          <w:rFonts w:ascii="Calibri" w:eastAsia="Times New Roman" w:hAnsi="Calibri" w:cs="Times New Roman"/>
          <w:color w:val="444444"/>
          <w:sz w:val="23"/>
          <w:szCs w:val="23"/>
          <w:lang w:eastAsia="fr-CA"/>
        </w:rPr>
        <w:t> : comment ça se passe?</w:t>
      </w:r>
    </w:p>
    <w:p w14:paraId="2C512B68" w14:textId="1EF32BF5" w:rsidR="00986FCF" w:rsidRPr="000E3699" w:rsidRDefault="008F40B8"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Carnaval : quels sont les deadline?</w:t>
      </w:r>
      <w:r w:rsidR="0026726C" w:rsidRPr="000E3699">
        <w:rPr>
          <w:rFonts w:ascii="Calibri" w:eastAsia="Times New Roman" w:hAnsi="Calibri" w:cs="Times New Roman"/>
          <w:color w:val="444444"/>
          <w:sz w:val="23"/>
          <w:szCs w:val="23"/>
          <w:lang w:eastAsia="fr-CA"/>
        </w:rPr>
        <w:t xml:space="preserve"> Mobilisation en novembre. </w:t>
      </w:r>
    </w:p>
    <w:p w14:paraId="52B41917" w14:textId="68B6FC91" w:rsidR="003049C4" w:rsidRPr="000E3699" w:rsidRDefault="003049C4" w:rsidP="000E3699">
      <w:pPr>
        <w:pStyle w:val="Paragraphedeliste"/>
        <w:numPr>
          <w:ilvl w:val="0"/>
          <w:numId w:val="4"/>
        </w:numPr>
        <w:shd w:val="clear" w:color="auto" w:fill="FFFFFF"/>
        <w:spacing w:after="0" w:line="319" w:lineRule="atLeast"/>
        <w:rPr>
          <w:rFonts w:ascii="Calibri" w:eastAsia="Times New Roman" w:hAnsi="Calibri" w:cs="Times New Roman"/>
          <w:b/>
          <w:color w:val="444444"/>
          <w:sz w:val="23"/>
          <w:szCs w:val="23"/>
          <w:lang w:eastAsia="fr-CA"/>
        </w:rPr>
      </w:pPr>
      <w:r w:rsidRPr="000E3699">
        <w:rPr>
          <w:rFonts w:ascii="Calibri" w:eastAsia="Times New Roman" w:hAnsi="Calibri" w:cs="Times New Roman"/>
          <w:b/>
          <w:color w:val="444444"/>
          <w:sz w:val="23"/>
          <w:szCs w:val="23"/>
          <w:lang w:eastAsia="fr-CA"/>
        </w:rPr>
        <w:t>Rencontre avec Camille (à 19h)</w:t>
      </w:r>
    </w:p>
    <w:p w14:paraId="05688996" w14:textId="77777777" w:rsidR="00C70B07" w:rsidRPr="000E3699" w:rsidRDefault="00C70B07" w:rsidP="00C70B07">
      <w:pPr>
        <w:shd w:val="clear" w:color="auto" w:fill="FFFFFF"/>
        <w:spacing w:after="0" w:line="319" w:lineRule="atLeast"/>
        <w:ind w:firstLine="709"/>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Nous discutons des points suivants qui sont sur la liste de la tournée des assos de Camille :</w:t>
      </w:r>
    </w:p>
    <w:p w14:paraId="70782488" w14:textId="77777777" w:rsidR="00C70B07" w:rsidRPr="000E3699" w:rsidRDefault="00C70B07" w:rsidP="00C70B07">
      <w:pPr>
        <w:pStyle w:val="Paragraphedeliste"/>
        <w:numPr>
          <w:ilvl w:val="0"/>
          <w:numId w:val="2"/>
        </w:numPr>
        <w:shd w:val="clear" w:color="auto" w:fill="FFFFFF"/>
        <w:spacing w:after="0" w:line="319" w:lineRule="atLeast"/>
        <w:ind w:left="1134"/>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Espace de vie étudiante : Nous sommes satisfaits du café étudiant que l’on a à Montréal. On devrait vraiment développer cet aspect à Laval puisque l’Université veut investir là-dedans. Autres suggestions en rafale : Faire quelque chose sur le toit de Lionel Groulx, avoir un local dans Jean Brillant ou Lionel Groulx pour rassembler les assos de sciences humaines.</w:t>
      </w:r>
    </w:p>
    <w:p w14:paraId="44625826" w14:textId="28BC2561" w:rsidR="00C70B07" w:rsidRPr="000E3699" w:rsidRDefault="00C70B07" w:rsidP="00C70B07">
      <w:pPr>
        <w:pStyle w:val="Paragraphedeliste"/>
        <w:numPr>
          <w:ilvl w:val="0"/>
          <w:numId w:val="2"/>
        </w:numPr>
        <w:shd w:val="clear" w:color="auto" w:fill="FFFFFF"/>
        <w:spacing w:after="0" w:line="319" w:lineRule="atLeast"/>
        <w:ind w:left="1134"/>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 xml:space="preserve">Problèmes avec la DI : Nous n’en avons pas, sauf leur frais élevés. </w:t>
      </w:r>
    </w:p>
    <w:p w14:paraId="54F2D546" w14:textId="33B3DAC1" w:rsidR="00C70B07" w:rsidRPr="000E3699" w:rsidRDefault="00C70B07" w:rsidP="00C70B07">
      <w:pPr>
        <w:pStyle w:val="Paragraphedeliste"/>
        <w:numPr>
          <w:ilvl w:val="0"/>
          <w:numId w:val="2"/>
        </w:numPr>
        <w:shd w:val="clear" w:color="auto" w:fill="FFFFFF"/>
        <w:spacing w:after="0" w:line="319" w:lineRule="atLeast"/>
        <w:ind w:left="1134"/>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DGTIC : Nous avions un problème au niveau de la facturation de la visioconférence, mais cela s’est réglé suite à l’intervention de la FAÉCUM. Nous avons aussi placé une demande pour une adresse institutionnelle pour l’AÉSSUM en avril qui n’a toujours pas été réglée. Camille et Coralie feront le suivi. Nous notons aussi que l’accès au WiFi est souvent mauvais dans Lionel Groulx (donc dans le café étudiant)</w:t>
      </w:r>
    </w:p>
    <w:p w14:paraId="7F2A076E" w14:textId="77777777" w:rsidR="00C70B07" w:rsidRPr="000E3699" w:rsidRDefault="00C70B07" w:rsidP="00C70B07">
      <w:pPr>
        <w:pStyle w:val="Paragraphedeliste"/>
        <w:numPr>
          <w:ilvl w:val="0"/>
          <w:numId w:val="2"/>
        </w:numPr>
        <w:shd w:val="clear" w:color="auto" w:fill="FFFFFF"/>
        <w:spacing w:after="0" w:line="319" w:lineRule="atLeast"/>
        <w:ind w:left="1134"/>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Récemment, des départements imposent un code de vie à leurs étudiants (pas de nourriture en classe ou pas d’ordinateur) avec des conséquences pouvant aller jusqu’à l’expulsion des cours. Il faut tenir la FAÉCUM au courant si cela se produit, parce que ce n’est pas réglementaire.</w:t>
      </w:r>
    </w:p>
    <w:p w14:paraId="15DBFA81" w14:textId="45201956" w:rsidR="00C70B07" w:rsidRPr="000E3699" w:rsidRDefault="00C70B07" w:rsidP="00C70B07">
      <w:pPr>
        <w:pStyle w:val="Paragraphedeliste"/>
        <w:numPr>
          <w:ilvl w:val="0"/>
          <w:numId w:val="2"/>
        </w:numPr>
        <w:shd w:val="clear" w:color="auto" w:fill="FFFFFF"/>
        <w:spacing w:after="0" w:line="319" w:lineRule="atLeast"/>
        <w:ind w:left="1134"/>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FIO : Lorsqu’un prof exige le versement d’un montant d’argent pour un recueil de texte ou pour une activité obligatoire, cela doit être fait par la facture étudiante. Ces évènements doivent être rapportés au délégué aux affaires académiques.</w:t>
      </w:r>
    </w:p>
    <w:p w14:paraId="31FBB60F" w14:textId="082100D1" w:rsidR="00C70B07" w:rsidRPr="000E3699" w:rsidRDefault="00C70B07" w:rsidP="00C70B07">
      <w:pPr>
        <w:pStyle w:val="Paragraphedeliste"/>
        <w:numPr>
          <w:ilvl w:val="0"/>
          <w:numId w:val="2"/>
        </w:numPr>
        <w:shd w:val="clear" w:color="auto" w:fill="FFFFFF"/>
        <w:spacing w:after="0" w:line="319" w:lineRule="atLeast"/>
        <w:ind w:left="1134"/>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Problèmes des cycles supérieurs : Y a-t-il assez de bureau? Y a-t-il des problèmes au niveau de l’encadrement? À suivre avec le-la délégué-e aux cycles supérieurs qui pourra en discuter avec Frédérique.</w:t>
      </w:r>
    </w:p>
    <w:p w14:paraId="752902ED" w14:textId="258719B2" w:rsidR="00C70B07" w:rsidRPr="000E3699" w:rsidRDefault="00C70B07" w:rsidP="00C70B07">
      <w:pPr>
        <w:pStyle w:val="Paragraphedeliste"/>
        <w:numPr>
          <w:ilvl w:val="0"/>
          <w:numId w:val="2"/>
        </w:numPr>
        <w:shd w:val="clear" w:color="auto" w:fill="FFFFFF"/>
        <w:spacing w:after="0" w:line="319" w:lineRule="atLeast"/>
        <w:ind w:left="1134"/>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 xml:space="preserve">Problèmes avec les étudiant-e-s internationaux-ales qui doivent renouveler leurs permis d’étude? Camille est référée à Jacinthe Rivard pour cette question. </w:t>
      </w:r>
    </w:p>
    <w:p w14:paraId="4DE3434D" w14:textId="77777777" w:rsidR="00C70B07" w:rsidRPr="000E3699" w:rsidRDefault="00C70B07" w:rsidP="00C70B07">
      <w:pPr>
        <w:shd w:val="clear" w:color="auto" w:fill="FFFFFF"/>
        <w:spacing w:after="0" w:line="319" w:lineRule="atLeast"/>
        <w:ind w:left="348"/>
        <w:rPr>
          <w:rFonts w:ascii="Calibri" w:eastAsia="Times New Roman" w:hAnsi="Calibri" w:cs="Times New Roman"/>
          <w:color w:val="444444"/>
          <w:sz w:val="23"/>
          <w:szCs w:val="23"/>
          <w:lang w:eastAsia="fr-CA"/>
        </w:rPr>
      </w:pPr>
    </w:p>
    <w:p w14:paraId="4AF19462" w14:textId="0501DF36" w:rsidR="00C70B07" w:rsidRPr="000E3699" w:rsidRDefault="00C70B07" w:rsidP="00C70B07">
      <w:pPr>
        <w:shd w:val="clear" w:color="auto" w:fill="FFFFFF"/>
        <w:spacing w:after="0" w:line="319" w:lineRule="atLeast"/>
        <w:ind w:left="348"/>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lastRenderedPageBreak/>
        <w:t>Nous discutons ensuite des différents projets pour l’année :</w:t>
      </w:r>
    </w:p>
    <w:p w14:paraId="53B11771" w14:textId="77777777" w:rsidR="00C70B07" w:rsidRPr="000E3699" w:rsidRDefault="00C70B07"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Camille demande des suggestions de conférences. Nous lui donnons des exemples de ce qui a été populaire dans les années passées :</w:t>
      </w:r>
      <w:r w:rsidR="0026726C" w:rsidRPr="000E3699">
        <w:rPr>
          <w:rFonts w:ascii="Calibri" w:eastAsia="Times New Roman" w:hAnsi="Calibri" w:cs="Times New Roman"/>
          <w:color w:val="444444"/>
          <w:sz w:val="23"/>
          <w:szCs w:val="23"/>
          <w:lang w:eastAsia="fr-CA"/>
        </w:rPr>
        <w:t xml:space="preserve"> austérité, droits et sécurit</w:t>
      </w:r>
      <w:r w:rsidR="00F72ED1" w:rsidRPr="000E3699">
        <w:rPr>
          <w:rFonts w:ascii="Calibri" w:eastAsia="Times New Roman" w:hAnsi="Calibri" w:cs="Times New Roman"/>
          <w:color w:val="444444"/>
          <w:sz w:val="23"/>
          <w:szCs w:val="23"/>
          <w:lang w:eastAsia="fr-CA"/>
        </w:rPr>
        <w:t>é en manif, cuisine collective, enjeux trans.</w:t>
      </w:r>
      <w:r w:rsidR="00820D66" w:rsidRPr="000E3699">
        <w:rPr>
          <w:rFonts w:ascii="Calibri" w:eastAsia="Times New Roman" w:hAnsi="Calibri" w:cs="Times New Roman"/>
          <w:color w:val="444444"/>
          <w:sz w:val="23"/>
          <w:szCs w:val="23"/>
          <w:lang w:eastAsia="fr-CA"/>
        </w:rPr>
        <w:t xml:space="preserve"> </w:t>
      </w:r>
    </w:p>
    <w:p w14:paraId="3187651F" w14:textId="1EB130E1" w:rsidR="0026726C" w:rsidRPr="000E3699" w:rsidRDefault="0026726C"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Camp de formation de la FAÉCUM :</w:t>
      </w:r>
      <w:r w:rsidR="00C70B07" w:rsidRPr="000E3699">
        <w:rPr>
          <w:rFonts w:ascii="Calibri" w:eastAsia="Times New Roman" w:hAnsi="Calibri" w:cs="Times New Roman"/>
          <w:color w:val="444444"/>
          <w:sz w:val="23"/>
          <w:szCs w:val="23"/>
          <w:lang w:eastAsia="fr-CA"/>
        </w:rPr>
        <w:t xml:space="preserve"> Il</w:t>
      </w:r>
      <w:r w:rsidRPr="000E3699">
        <w:rPr>
          <w:rFonts w:ascii="Calibri" w:eastAsia="Times New Roman" w:hAnsi="Calibri" w:cs="Times New Roman"/>
          <w:color w:val="444444"/>
          <w:sz w:val="23"/>
          <w:szCs w:val="23"/>
          <w:lang w:eastAsia="fr-CA"/>
        </w:rPr>
        <w:t xml:space="preserve"> 2 places par association</w:t>
      </w:r>
      <w:r w:rsidR="00C70B07" w:rsidRPr="000E3699">
        <w:rPr>
          <w:rFonts w:ascii="Calibri" w:eastAsia="Times New Roman" w:hAnsi="Calibri" w:cs="Times New Roman"/>
          <w:color w:val="444444"/>
          <w:sz w:val="23"/>
          <w:szCs w:val="23"/>
          <w:lang w:eastAsia="fr-CA"/>
        </w:rPr>
        <w:t>, possiblement 3</w:t>
      </w:r>
      <w:r w:rsidRPr="000E3699">
        <w:rPr>
          <w:rFonts w:ascii="Calibri" w:eastAsia="Times New Roman" w:hAnsi="Calibri" w:cs="Times New Roman"/>
          <w:color w:val="444444"/>
          <w:sz w:val="23"/>
          <w:szCs w:val="23"/>
          <w:lang w:eastAsia="fr-CA"/>
        </w:rPr>
        <w:t>.</w:t>
      </w:r>
      <w:r w:rsidR="00C70B07" w:rsidRPr="000E3699">
        <w:rPr>
          <w:rFonts w:ascii="Calibri" w:eastAsia="Times New Roman" w:hAnsi="Calibri" w:cs="Times New Roman"/>
          <w:color w:val="444444"/>
          <w:sz w:val="23"/>
          <w:szCs w:val="23"/>
          <w:lang w:eastAsia="fr-CA"/>
        </w:rPr>
        <w:t xml:space="preserve"> Il y a p</w:t>
      </w:r>
      <w:r w:rsidRPr="000E3699">
        <w:rPr>
          <w:rFonts w:ascii="Calibri" w:eastAsia="Times New Roman" w:hAnsi="Calibri" w:cs="Times New Roman"/>
          <w:color w:val="444444"/>
          <w:sz w:val="23"/>
          <w:szCs w:val="23"/>
          <w:lang w:eastAsia="fr-CA"/>
        </w:rPr>
        <w:t xml:space="preserve">lein de formations et conférences différentes. </w:t>
      </w:r>
      <w:r w:rsidR="00C70B07" w:rsidRPr="000E3699">
        <w:rPr>
          <w:rFonts w:ascii="Calibri" w:eastAsia="Times New Roman" w:hAnsi="Calibri" w:cs="Times New Roman"/>
          <w:color w:val="444444"/>
          <w:sz w:val="23"/>
          <w:szCs w:val="23"/>
          <w:lang w:eastAsia="fr-CA"/>
        </w:rPr>
        <w:t>Il permet d’acquérir des m</w:t>
      </w:r>
      <w:r w:rsidRPr="000E3699">
        <w:rPr>
          <w:rFonts w:ascii="Calibri" w:eastAsia="Times New Roman" w:hAnsi="Calibri" w:cs="Times New Roman"/>
          <w:color w:val="444444"/>
          <w:sz w:val="23"/>
          <w:szCs w:val="23"/>
          <w:lang w:eastAsia="fr-CA"/>
        </w:rPr>
        <w:t>éthodes de travail comme exécutant</w:t>
      </w:r>
      <w:r w:rsidR="00C70B07" w:rsidRPr="000E3699">
        <w:rPr>
          <w:rFonts w:ascii="Calibri" w:eastAsia="Times New Roman" w:hAnsi="Calibri" w:cs="Times New Roman"/>
          <w:color w:val="444444"/>
          <w:sz w:val="23"/>
          <w:szCs w:val="23"/>
          <w:lang w:eastAsia="fr-CA"/>
        </w:rPr>
        <w:t>-e-s. Ça se passe dans un chalet, en dehors de la ville, la première fin de semaine d’octobre. Les autobus quittent le vendredi soir et reviennent le dimanche soir. L’an passé, c’était</w:t>
      </w:r>
      <w:r w:rsidRPr="000E3699">
        <w:rPr>
          <w:rFonts w:ascii="Calibri" w:eastAsia="Times New Roman" w:hAnsi="Calibri" w:cs="Times New Roman"/>
          <w:color w:val="444444"/>
          <w:sz w:val="23"/>
          <w:szCs w:val="23"/>
          <w:lang w:eastAsia="fr-CA"/>
        </w:rPr>
        <w:t xml:space="preserve"> 50$ par exécutant-e</w:t>
      </w:r>
      <w:r w:rsidR="00C70B07" w:rsidRPr="000E3699">
        <w:rPr>
          <w:rFonts w:ascii="Calibri" w:eastAsia="Times New Roman" w:hAnsi="Calibri" w:cs="Times New Roman"/>
          <w:color w:val="444444"/>
          <w:sz w:val="23"/>
          <w:szCs w:val="23"/>
          <w:lang w:eastAsia="fr-CA"/>
        </w:rPr>
        <w:t>, mais la FAÉCUM tente de diminuer les coûts</w:t>
      </w:r>
      <w:r w:rsidRPr="000E3699">
        <w:rPr>
          <w:rFonts w:ascii="Calibri" w:eastAsia="Times New Roman" w:hAnsi="Calibri" w:cs="Times New Roman"/>
          <w:color w:val="444444"/>
          <w:sz w:val="23"/>
          <w:szCs w:val="23"/>
          <w:lang w:eastAsia="fr-CA"/>
        </w:rPr>
        <w:t xml:space="preserve">. </w:t>
      </w:r>
      <w:r w:rsidR="00C70B07" w:rsidRPr="000E3699">
        <w:rPr>
          <w:rFonts w:ascii="Calibri" w:eastAsia="Times New Roman" w:hAnsi="Calibri" w:cs="Times New Roman"/>
          <w:color w:val="444444"/>
          <w:sz w:val="23"/>
          <w:szCs w:val="23"/>
          <w:lang w:eastAsia="fr-CA"/>
        </w:rPr>
        <w:t>L</w:t>
      </w:r>
      <w:r w:rsidRPr="000E3699">
        <w:rPr>
          <w:rFonts w:ascii="Calibri" w:eastAsia="Times New Roman" w:hAnsi="Calibri" w:cs="Times New Roman"/>
          <w:color w:val="444444"/>
          <w:sz w:val="23"/>
          <w:szCs w:val="23"/>
          <w:lang w:eastAsia="fr-CA"/>
        </w:rPr>
        <w:t>es inscriptions</w:t>
      </w:r>
      <w:r w:rsidR="00C70B07" w:rsidRPr="000E3699">
        <w:rPr>
          <w:rFonts w:ascii="Calibri" w:eastAsia="Times New Roman" w:hAnsi="Calibri" w:cs="Times New Roman"/>
          <w:color w:val="444444"/>
          <w:sz w:val="23"/>
          <w:szCs w:val="23"/>
          <w:lang w:eastAsia="fr-CA"/>
        </w:rPr>
        <w:t xml:space="preserve"> doivent se faire vers la mi-septembre. </w:t>
      </w:r>
    </w:p>
    <w:p w14:paraId="45F4DA08" w14:textId="1D51CF64" w:rsidR="00C70B07" w:rsidRPr="000E3699" w:rsidRDefault="00C70B07"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 xml:space="preserve">Carnaval : Si service social veut participer, la mobilisation doit se faire dès novembre. </w:t>
      </w:r>
    </w:p>
    <w:p w14:paraId="65D76D24" w14:textId="28D94B79" w:rsidR="0026726C" w:rsidRPr="000E3699" w:rsidRDefault="0026726C"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Laval</w:t>
      </w:r>
      <w:r w:rsidR="00C70B07" w:rsidRPr="000E3699">
        <w:rPr>
          <w:rFonts w:ascii="Calibri" w:eastAsia="Times New Roman" w:hAnsi="Calibri" w:cs="Times New Roman"/>
          <w:color w:val="444444"/>
          <w:sz w:val="23"/>
          <w:szCs w:val="23"/>
          <w:lang w:eastAsia="fr-CA"/>
        </w:rPr>
        <w:t> : il y a plusieurs</w:t>
      </w:r>
      <w:r w:rsidRPr="000E3699">
        <w:rPr>
          <w:rFonts w:ascii="Calibri" w:eastAsia="Times New Roman" w:hAnsi="Calibri" w:cs="Times New Roman"/>
          <w:color w:val="444444"/>
          <w:sz w:val="23"/>
          <w:szCs w:val="23"/>
          <w:lang w:eastAsia="fr-CA"/>
        </w:rPr>
        <w:t xml:space="preserve"> projets </w:t>
      </w:r>
      <w:r w:rsidR="00C70B07" w:rsidRPr="000E3699">
        <w:rPr>
          <w:rFonts w:ascii="Calibri" w:eastAsia="Times New Roman" w:hAnsi="Calibri" w:cs="Times New Roman"/>
          <w:color w:val="444444"/>
          <w:sz w:val="23"/>
          <w:szCs w:val="23"/>
          <w:lang w:eastAsia="fr-CA"/>
        </w:rPr>
        <w:t xml:space="preserve">visant à stimuler la vie étudiante </w:t>
      </w:r>
      <w:r w:rsidRPr="000E3699">
        <w:rPr>
          <w:rFonts w:ascii="Calibri" w:eastAsia="Times New Roman" w:hAnsi="Calibri" w:cs="Times New Roman"/>
          <w:color w:val="444444"/>
          <w:sz w:val="23"/>
          <w:szCs w:val="23"/>
          <w:lang w:eastAsia="fr-CA"/>
        </w:rPr>
        <w:t>à suivre</w:t>
      </w:r>
      <w:r w:rsidR="00C70B07" w:rsidRPr="000E3699">
        <w:rPr>
          <w:rFonts w:ascii="Calibri" w:eastAsia="Times New Roman" w:hAnsi="Calibri" w:cs="Times New Roman"/>
          <w:color w:val="444444"/>
          <w:sz w:val="23"/>
          <w:szCs w:val="23"/>
          <w:lang w:eastAsia="fr-CA"/>
        </w:rPr>
        <w:t xml:space="preserve"> dont un party à la rentrée le 2 septembre</w:t>
      </w:r>
      <w:r w:rsidRPr="000E3699">
        <w:rPr>
          <w:rFonts w:ascii="Calibri" w:eastAsia="Times New Roman" w:hAnsi="Calibri" w:cs="Times New Roman"/>
          <w:color w:val="444444"/>
          <w:sz w:val="23"/>
          <w:szCs w:val="23"/>
          <w:lang w:eastAsia="fr-CA"/>
        </w:rPr>
        <w:t xml:space="preserve">. </w:t>
      </w:r>
    </w:p>
    <w:p w14:paraId="7E0B19D0" w14:textId="5DAD057F" w:rsidR="0026726C" w:rsidRPr="000E3699" w:rsidRDefault="00C70B07"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Pour la mobilisation contre l’austérité cet automne, la FAÉCUM prévoit des m</w:t>
      </w:r>
      <w:r w:rsidR="0026726C" w:rsidRPr="000E3699">
        <w:rPr>
          <w:rFonts w:ascii="Calibri" w:eastAsia="Times New Roman" w:hAnsi="Calibri" w:cs="Times New Roman"/>
          <w:color w:val="444444"/>
          <w:sz w:val="23"/>
          <w:szCs w:val="23"/>
          <w:lang w:eastAsia="fr-CA"/>
        </w:rPr>
        <w:t>obilisation</w:t>
      </w:r>
      <w:r w:rsidRPr="000E3699">
        <w:rPr>
          <w:rFonts w:ascii="Calibri" w:eastAsia="Times New Roman" w:hAnsi="Calibri" w:cs="Times New Roman"/>
          <w:color w:val="444444"/>
          <w:sz w:val="23"/>
          <w:szCs w:val="23"/>
          <w:lang w:eastAsia="fr-CA"/>
        </w:rPr>
        <w:t>s</w:t>
      </w:r>
      <w:r w:rsidR="0026726C" w:rsidRPr="000E3699">
        <w:rPr>
          <w:rFonts w:ascii="Calibri" w:eastAsia="Times New Roman" w:hAnsi="Calibri" w:cs="Times New Roman"/>
          <w:color w:val="444444"/>
          <w:sz w:val="23"/>
          <w:szCs w:val="23"/>
          <w:lang w:eastAsia="fr-CA"/>
        </w:rPr>
        <w:t xml:space="preserve"> spécifique</w:t>
      </w:r>
      <w:r w:rsidRPr="000E3699">
        <w:rPr>
          <w:rFonts w:ascii="Calibri" w:eastAsia="Times New Roman" w:hAnsi="Calibri" w:cs="Times New Roman"/>
          <w:color w:val="444444"/>
          <w:sz w:val="23"/>
          <w:szCs w:val="23"/>
          <w:lang w:eastAsia="fr-CA"/>
        </w:rPr>
        <w:t>s ponctuelles</w:t>
      </w:r>
      <w:r w:rsidR="0026726C" w:rsidRPr="000E3699">
        <w:rPr>
          <w:rFonts w:ascii="Calibri" w:eastAsia="Times New Roman" w:hAnsi="Calibri" w:cs="Times New Roman"/>
          <w:color w:val="444444"/>
          <w:sz w:val="23"/>
          <w:szCs w:val="23"/>
          <w:lang w:eastAsia="fr-CA"/>
        </w:rPr>
        <w:t xml:space="preserve"> sur </w:t>
      </w:r>
      <w:r w:rsidRPr="000E3699">
        <w:rPr>
          <w:rFonts w:ascii="Calibri" w:eastAsia="Times New Roman" w:hAnsi="Calibri" w:cs="Times New Roman"/>
          <w:color w:val="444444"/>
          <w:sz w:val="23"/>
          <w:szCs w:val="23"/>
          <w:lang w:eastAsia="fr-CA"/>
        </w:rPr>
        <w:t>des enjeux spécifiques. Il y aura un c</w:t>
      </w:r>
      <w:r w:rsidR="0026726C" w:rsidRPr="000E3699">
        <w:rPr>
          <w:rFonts w:ascii="Calibri" w:eastAsia="Times New Roman" w:hAnsi="Calibri" w:cs="Times New Roman"/>
          <w:color w:val="444444"/>
          <w:sz w:val="23"/>
          <w:szCs w:val="23"/>
          <w:lang w:eastAsia="fr-CA"/>
        </w:rPr>
        <w:t xml:space="preserve">alendrier d’actions de mobilisation. </w:t>
      </w:r>
      <w:r w:rsidRPr="000E3699">
        <w:rPr>
          <w:rFonts w:ascii="Calibri" w:eastAsia="Times New Roman" w:hAnsi="Calibri" w:cs="Times New Roman"/>
          <w:color w:val="444444"/>
          <w:sz w:val="23"/>
          <w:szCs w:val="23"/>
          <w:lang w:eastAsia="fr-CA"/>
        </w:rPr>
        <w:t>Nous pourrions par exemple</w:t>
      </w:r>
      <w:r w:rsidR="000972B8" w:rsidRPr="000E3699">
        <w:rPr>
          <w:rFonts w:ascii="Calibri" w:eastAsia="Times New Roman" w:hAnsi="Calibri" w:cs="Times New Roman"/>
          <w:color w:val="444444"/>
          <w:sz w:val="23"/>
          <w:szCs w:val="23"/>
          <w:lang w:eastAsia="fr-CA"/>
        </w:rPr>
        <w:t xml:space="preserve"> travailler sur les enjeux de sa</w:t>
      </w:r>
      <w:r w:rsidRPr="000E3699">
        <w:rPr>
          <w:rFonts w:ascii="Calibri" w:eastAsia="Times New Roman" w:hAnsi="Calibri" w:cs="Times New Roman"/>
          <w:color w:val="444444"/>
          <w:sz w:val="23"/>
          <w:szCs w:val="23"/>
          <w:lang w:eastAsia="fr-CA"/>
        </w:rPr>
        <w:t>nté avec les autres assos de CSS</w:t>
      </w:r>
      <w:r w:rsidR="000972B8" w:rsidRPr="000E3699">
        <w:rPr>
          <w:rFonts w:ascii="Calibri" w:eastAsia="Times New Roman" w:hAnsi="Calibri" w:cs="Times New Roman"/>
          <w:color w:val="444444"/>
          <w:sz w:val="23"/>
          <w:szCs w:val="23"/>
          <w:lang w:eastAsia="fr-CA"/>
        </w:rPr>
        <w:t xml:space="preserve">. </w:t>
      </w:r>
    </w:p>
    <w:p w14:paraId="3428AD8E" w14:textId="6376CDE8" w:rsidR="000972B8" w:rsidRPr="000E3699" w:rsidRDefault="000972B8"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Affiliation nationale : Il y a eu des rencontres parallèles pendant l’été et différents projets créés. La FAÉCUM a travaillé sur le PPME</w:t>
      </w:r>
      <w:r w:rsidR="00C70B07" w:rsidRPr="000E3699">
        <w:rPr>
          <w:rFonts w:ascii="Calibri" w:eastAsia="Times New Roman" w:hAnsi="Calibri" w:cs="Times New Roman"/>
          <w:color w:val="444444"/>
          <w:sz w:val="23"/>
          <w:szCs w:val="23"/>
          <w:lang w:eastAsia="fr-CA"/>
        </w:rPr>
        <w:t xml:space="preserve"> (Projet Pour le Mouvement Étudiant)</w:t>
      </w:r>
      <w:r w:rsidRPr="000E3699">
        <w:rPr>
          <w:rFonts w:ascii="Calibri" w:eastAsia="Times New Roman" w:hAnsi="Calibri" w:cs="Times New Roman"/>
          <w:color w:val="444444"/>
          <w:sz w:val="23"/>
          <w:szCs w:val="23"/>
          <w:lang w:eastAsia="fr-CA"/>
        </w:rPr>
        <w:t>. Il y a eu plusieurs propositions adoptées. La FAÉCUM a défendu son mémoire. Tout ce qui a adopté a été adopté à l’unanimité (</w:t>
      </w:r>
      <w:r w:rsidR="00C70B07" w:rsidRPr="000E3699">
        <w:rPr>
          <w:rFonts w:ascii="Calibri" w:eastAsia="Times New Roman" w:hAnsi="Calibri" w:cs="Times New Roman"/>
          <w:color w:val="444444"/>
          <w:sz w:val="23"/>
          <w:szCs w:val="23"/>
          <w:lang w:eastAsia="fr-CA"/>
        </w:rPr>
        <w:t>avec seulement des personnes pour ou neutres</w:t>
      </w:r>
      <w:r w:rsidRPr="000E3699">
        <w:rPr>
          <w:rFonts w:ascii="Calibri" w:eastAsia="Times New Roman" w:hAnsi="Calibri" w:cs="Times New Roman"/>
          <w:color w:val="444444"/>
          <w:sz w:val="23"/>
          <w:szCs w:val="23"/>
          <w:lang w:eastAsia="fr-CA"/>
        </w:rPr>
        <w:t>).</w:t>
      </w:r>
      <w:r w:rsidR="00C70B07" w:rsidRPr="000E3699">
        <w:rPr>
          <w:rFonts w:ascii="Calibri" w:eastAsia="Times New Roman" w:hAnsi="Calibri" w:cs="Times New Roman"/>
          <w:color w:val="444444"/>
          <w:sz w:val="23"/>
          <w:szCs w:val="23"/>
          <w:lang w:eastAsia="fr-CA"/>
        </w:rPr>
        <w:t xml:space="preserve"> Parallèlement, il y a le</w:t>
      </w:r>
      <w:r w:rsidR="00ED6784" w:rsidRPr="000E3699">
        <w:rPr>
          <w:rFonts w:ascii="Calibri" w:eastAsia="Times New Roman" w:hAnsi="Calibri" w:cs="Times New Roman"/>
          <w:color w:val="444444"/>
          <w:sz w:val="23"/>
          <w:szCs w:val="23"/>
          <w:lang w:eastAsia="fr-CA"/>
        </w:rPr>
        <w:t xml:space="preserve"> PVC </w:t>
      </w:r>
      <w:r w:rsidR="00C70B07" w:rsidRPr="000E3699">
        <w:rPr>
          <w:rFonts w:ascii="Calibri" w:eastAsia="Times New Roman" w:hAnsi="Calibri" w:cs="Times New Roman"/>
          <w:color w:val="444444"/>
          <w:sz w:val="23"/>
          <w:szCs w:val="23"/>
          <w:lang w:eastAsia="fr-CA"/>
        </w:rPr>
        <w:t>(Projet Vision Commune)</w:t>
      </w:r>
      <w:r w:rsidR="00ED6784" w:rsidRPr="000E3699">
        <w:rPr>
          <w:rFonts w:ascii="Calibri" w:eastAsia="Times New Roman" w:hAnsi="Calibri" w:cs="Times New Roman"/>
          <w:color w:val="444444"/>
          <w:sz w:val="23"/>
          <w:szCs w:val="23"/>
          <w:lang w:eastAsia="fr-CA"/>
        </w:rPr>
        <w:t xml:space="preserve">: </w:t>
      </w:r>
      <w:r w:rsidR="00C70B07" w:rsidRPr="000E3699">
        <w:rPr>
          <w:rFonts w:ascii="Calibri" w:eastAsia="Times New Roman" w:hAnsi="Calibri" w:cs="Times New Roman"/>
          <w:color w:val="444444"/>
          <w:sz w:val="23"/>
          <w:szCs w:val="23"/>
          <w:lang w:eastAsia="fr-CA"/>
        </w:rPr>
        <w:t>qui est composé des assos de région, entre autres</w:t>
      </w:r>
      <w:r w:rsidR="00ED6784" w:rsidRPr="000E3699">
        <w:rPr>
          <w:rFonts w:ascii="Calibri" w:eastAsia="Times New Roman" w:hAnsi="Calibri" w:cs="Times New Roman"/>
          <w:color w:val="444444"/>
          <w:sz w:val="23"/>
          <w:szCs w:val="23"/>
          <w:lang w:eastAsia="fr-CA"/>
        </w:rPr>
        <w:t xml:space="preserve">. Certaines assos étaient invitées à toutes les rencontres (PPME et PVC). Dernièrement, </w:t>
      </w:r>
      <w:r w:rsidR="00C70B07" w:rsidRPr="000E3699">
        <w:rPr>
          <w:rFonts w:ascii="Calibri" w:eastAsia="Times New Roman" w:hAnsi="Calibri" w:cs="Times New Roman"/>
          <w:color w:val="444444"/>
          <w:sz w:val="23"/>
          <w:szCs w:val="23"/>
          <w:lang w:eastAsia="fr-CA"/>
        </w:rPr>
        <w:t>la FAÉCUM</w:t>
      </w:r>
      <w:r w:rsidR="00ED6784" w:rsidRPr="000E3699">
        <w:rPr>
          <w:rFonts w:ascii="Calibri" w:eastAsia="Times New Roman" w:hAnsi="Calibri" w:cs="Times New Roman"/>
          <w:color w:val="444444"/>
          <w:sz w:val="23"/>
          <w:szCs w:val="23"/>
          <w:lang w:eastAsia="fr-CA"/>
        </w:rPr>
        <w:t xml:space="preserve"> a été invité</w:t>
      </w:r>
      <w:r w:rsidR="00C70B07" w:rsidRPr="000E3699">
        <w:rPr>
          <w:rFonts w:ascii="Calibri" w:eastAsia="Times New Roman" w:hAnsi="Calibri" w:cs="Times New Roman"/>
          <w:color w:val="444444"/>
          <w:sz w:val="23"/>
          <w:szCs w:val="23"/>
          <w:lang w:eastAsia="fr-CA"/>
        </w:rPr>
        <w:t>e</w:t>
      </w:r>
      <w:r w:rsidR="00ED6784" w:rsidRPr="000E3699">
        <w:rPr>
          <w:rFonts w:ascii="Calibri" w:eastAsia="Times New Roman" w:hAnsi="Calibri" w:cs="Times New Roman"/>
          <w:color w:val="444444"/>
          <w:sz w:val="23"/>
          <w:szCs w:val="23"/>
          <w:lang w:eastAsia="fr-CA"/>
        </w:rPr>
        <w:t xml:space="preserve"> au PVC. </w:t>
      </w:r>
      <w:r w:rsidR="00C70B07" w:rsidRPr="000E3699">
        <w:rPr>
          <w:rFonts w:ascii="Calibri" w:eastAsia="Times New Roman" w:hAnsi="Calibri" w:cs="Times New Roman"/>
          <w:color w:val="444444"/>
          <w:sz w:val="23"/>
          <w:szCs w:val="23"/>
          <w:lang w:eastAsia="fr-CA"/>
        </w:rPr>
        <w:t xml:space="preserve">Le projet du PPME est plus proche des objectifs de la FAÉCUM tels que déterminés par leur mémoire. </w:t>
      </w:r>
    </w:p>
    <w:p w14:paraId="0AE114EE" w14:textId="48445B09" w:rsidR="0026726C" w:rsidRPr="000E3699" w:rsidRDefault="00C70B07"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 xml:space="preserve">Nous réaffirmons notre intérêt à participer activement à la campagne sans oui c’est non. </w:t>
      </w:r>
      <w:r w:rsidR="00F72ED1" w:rsidRPr="000E3699">
        <w:rPr>
          <w:rFonts w:ascii="Calibri" w:eastAsia="Times New Roman" w:hAnsi="Calibri" w:cs="Times New Roman"/>
          <w:color w:val="444444"/>
          <w:sz w:val="23"/>
          <w:szCs w:val="23"/>
          <w:lang w:eastAsia="fr-CA"/>
        </w:rPr>
        <w:t>Mélissa</w:t>
      </w:r>
      <w:r w:rsidRPr="000E3699">
        <w:rPr>
          <w:rFonts w:ascii="Calibri" w:eastAsia="Times New Roman" w:hAnsi="Calibri" w:cs="Times New Roman"/>
          <w:color w:val="444444"/>
          <w:sz w:val="23"/>
          <w:szCs w:val="23"/>
          <w:lang w:eastAsia="fr-CA"/>
        </w:rPr>
        <w:t xml:space="preserve"> ira chercher du m</w:t>
      </w:r>
      <w:r w:rsidR="00F72ED1" w:rsidRPr="000E3699">
        <w:rPr>
          <w:rFonts w:ascii="Calibri" w:eastAsia="Times New Roman" w:hAnsi="Calibri" w:cs="Times New Roman"/>
          <w:color w:val="444444"/>
          <w:sz w:val="23"/>
          <w:szCs w:val="23"/>
          <w:lang w:eastAsia="fr-CA"/>
        </w:rPr>
        <w:t>atériel</w:t>
      </w:r>
      <w:r w:rsidRPr="000E3699">
        <w:rPr>
          <w:rFonts w:ascii="Calibri" w:eastAsia="Times New Roman" w:hAnsi="Calibri" w:cs="Times New Roman"/>
          <w:color w:val="444444"/>
          <w:sz w:val="23"/>
          <w:szCs w:val="23"/>
          <w:lang w:eastAsia="fr-CA"/>
        </w:rPr>
        <w:t xml:space="preserve"> promotionnel pour les initiations</w:t>
      </w:r>
      <w:r w:rsidR="00F72ED1" w:rsidRPr="000E3699">
        <w:rPr>
          <w:rFonts w:ascii="Calibri" w:eastAsia="Times New Roman" w:hAnsi="Calibri" w:cs="Times New Roman"/>
          <w:color w:val="444444"/>
          <w:sz w:val="23"/>
          <w:szCs w:val="23"/>
          <w:lang w:eastAsia="fr-CA"/>
        </w:rPr>
        <w:t>.</w:t>
      </w:r>
    </w:p>
    <w:p w14:paraId="2B701B4C" w14:textId="77777777" w:rsidR="00C70B07" w:rsidRPr="000E3699" w:rsidRDefault="00C70B07" w:rsidP="00C70B07">
      <w:p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 xml:space="preserve">À venir dans les projets de la FAÉCUM : </w:t>
      </w:r>
    </w:p>
    <w:p w14:paraId="220E84B5" w14:textId="17B268BC" w:rsidR="00F72ED1" w:rsidRPr="000E3699" w:rsidRDefault="00F72ED1"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 xml:space="preserve">Dossier acad : santé psychologique. </w:t>
      </w:r>
      <w:r w:rsidR="00C70B07" w:rsidRPr="000E3699">
        <w:rPr>
          <w:rFonts w:ascii="Calibri" w:eastAsia="Times New Roman" w:hAnsi="Calibri" w:cs="Times New Roman"/>
          <w:color w:val="444444"/>
          <w:sz w:val="23"/>
          <w:szCs w:val="23"/>
          <w:lang w:eastAsia="fr-CA"/>
        </w:rPr>
        <w:t xml:space="preserve">Il y aura un questionnaire à faire circuler le plus possible. </w:t>
      </w:r>
    </w:p>
    <w:p w14:paraId="3C076BA8" w14:textId="60B3E3EB" w:rsidR="00F72ED1" w:rsidRPr="000E3699" w:rsidRDefault="00F72ED1"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Élection fédérales</w:t>
      </w:r>
      <w:r w:rsidR="00C70B07" w:rsidRPr="000E3699">
        <w:rPr>
          <w:rFonts w:ascii="Calibri" w:eastAsia="Times New Roman" w:hAnsi="Calibri" w:cs="Times New Roman"/>
          <w:color w:val="444444"/>
          <w:sz w:val="23"/>
          <w:szCs w:val="23"/>
          <w:lang w:eastAsia="fr-CA"/>
        </w:rPr>
        <w:t xml:space="preserve"> : la FAÉCUM va éplucher les plateformes électorales pour souligner quels enjeux étudiants sont adressés par quels partis. </w:t>
      </w:r>
    </w:p>
    <w:p w14:paraId="3A32C565" w14:textId="03C1FC81" w:rsidR="00F72ED1" w:rsidRPr="000E3699" w:rsidRDefault="00C70B07" w:rsidP="00C70B07">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 xml:space="preserve">Cette année, la FAÉCUM aura un calendrier synchronisable avec les différentes instances, activités de la vie étudiante et autres évènements. </w:t>
      </w:r>
      <w:r w:rsidR="00F72ED1" w:rsidRPr="000E3699">
        <w:rPr>
          <w:rFonts w:ascii="Calibri" w:eastAsia="Times New Roman" w:hAnsi="Calibri" w:cs="Times New Roman"/>
          <w:color w:val="444444"/>
          <w:sz w:val="23"/>
          <w:szCs w:val="23"/>
          <w:lang w:eastAsia="fr-CA"/>
        </w:rPr>
        <w:t xml:space="preserve"> </w:t>
      </w:r>
    </w:p>
    <w:p w14:paraId="623363E4" w14:textId="2C67EAD2" w:rsidR="003049C4" w:rsidRPr="000E3699" w:rsidRDefault="003049C4" w:rsidP="00C70B07">
      <w:pPr>
        <w:pStyle w:val="Paragraphedeliste"/>
        <w:numPr>
          <w:ilvl w:val="0"/>
          <w:numId w:val="4"/>
        </w:numPr>
        <w:shd w:val="clear" w:color="auto" w:fill="FFFFFF"/>
        <w:spacing w:after="0" w:line="319" w:lineRule="atLeast"/>
        <w:rPr>
          <w:rFonts w:ascii="Calibri" w:eastAsia="Times New Roman" w:hAnsi="Calibri" w:cs="Times New Roman"/>
          <w:b/>
          <w:color w:val="444444"/>
          <w:sz w:val="23"/>
          <w:szCs w:val="23"/>
          <w:lang w:eastAsia="fr-CA"/>
        </w:rPr>
      </w:pPr>
      <w:r w:rsidRPr="000E3699">
        <w:rPr>
          <w:rFonts w:ascii="Calibri" w:eastAsia="Times New Roman" w:hAnsi="Calibri" w:cs="Times New Roman"/>
          <w:b/>
          <w:color w:val="444444"/>
          <w:sz w:val="23"/>
          <w:szCs w:val="23"/>
          <w:lang w:eastAsia="fr-CA"/>
        </w:rPr>
        <w:t>Initiations</w:t>
      </w:r>
    </w:p>
    <w:p w14:paraId="50C42490" w14:textId="5822F8A4" w:rsidR="00D659AA" w:rsidRDefault="009C1A91" w:rsidP="00C70B07">
      <w:pPr>
        <w:shd w:val="clear" w:color="auto" w:fill="FFFFFF"/>
        <w:spacing w:after="0" w:line="319" w:lineRule="atLeast"/>
        <w:ind w:left="360"/>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C’est le 27 août à 14h. Mélissa n</w:t>
      </w:r>
      <w:r w:rsidR="00C70B07" w:rsidRPr="000E3699">
        <w:rPr>
          <w:rFonts w:ascii="Calibri" w:eastAsia="Times New Roman" w:hAnsi="Calibri" w:cs="Times New Roman"/>
          <w:color w:val="444444"/>
          <w:sz w:val="23"/>
          <w:szCs w:val="23"/>
          <w:lang w:eastAsia="fr-CA"/>
        </w:rPr>
        <w:t xml:space="preserve">ous fait la liste des épreuves (*copier/coller ici*). Nous pourrons tous nous rejoindre (et inviter les autres membres de l’AÉSSUM) au P’tit Buck à 19h pour la soirée. </w:t>
      </w:r>
    </w:p>
    <w:p w14:paraId="2AF66262" w14:textId="77777777" w:rsidR="000E3699" w:rsidRDefault="000E3699" w:rsidP="00C70B07">
      <w:pPr>
        <w:shd w:val="clear" w:color="auto" w:fill="FFFFFF"/>
        <w:spacing w:after="0" w:line="319" w:lineRule="atLeast"/>
        <w:ind w:left="360"/>
        <w:rPr>
          <w:rFonts w:ascii="Calibri" w:eastAsia="Times New Roman" w:hAnsi="Calibri" w:cs="Times New Roman"/>
          <w:color w:val="444444"/>
          <w:sz w:val="23"/>
          <w:szCs w:val="23"/>
          <w:lang w:eastAsia="fr-CA"/>
        </w:rPr>
      </w:pPr>
    </w:p>
    <w:p w14:paraId="49291DE5" w14:textId="77777777" w:rsidR="000E3699" w:rsidRPr="000E3699" w:rsidRDefault="000E3699" w:rsidP="00C70B07">
      <w:pPr>
        <w:shd w:val="clear" w:color="auto" w:fill="FFFFFF"/>
        <w:spacing w:after="0" w:line="319" w:lineRule="atLeast"/>
        <w:ind w:left="360"/>
        <w:rPr>
          <w:rFonts w:ascii="Calibri" w:eastAsia="Times New Roman" w:hAnsi="Calibri" w:cs="Times New Roman"/>
          <w:color w:val="444444"/>
          <w:sz w:val="23"/>
          <w:szCs w:val="23"/>
          <w:lang w:eastAsia="fr-CA"/>
        </w:rPr>
      </w:pPr>
    </w:p>
    <w:p w14:paraId="688C082E" w14:textId="308DE552" w:rsidR="003049C4" w:rsidRPr="000E3699" w:rsidRDefault="003049C4" w:rsidP="00C70B07">
      <w:pPr>
        <w:pStyle w:val="Paragraphedeliste"/>
        <w:numPr>
          <w:ilvl w:val="0"/>
          <w:numId w:val="4"/>
        </w:numPr>
        <w:shd w:val="clear" w:color="auto" w:fill="FFFFFF"/>
        <w:spacing w:after="0" w:line="319" w:lineRule="atLeast"/>
        <w:rPr>
          <w:rFonts w:ascii="Calibri" w:eastAsia="Times New Roman" w:hAnsi="Calibri" w:cs="Times New Roman"/>
          <w:b/>
          <w:color w:val="444444"/>
          <w:sz w:val="23"/>
          <w:szCs w:val="23"/>
          <w:lang w:eastAsia="fr-CA"/>
        </w:rPr>
      </w:pPr>
      <w:r w:rsidRPr="000E3699">
        <w:rPr>
          <w:rFonts w:ascii="Calibri" w:eastAsia="Times New Roman" w:hAnsi="Calibri" w:cs="Times New Roman"/>
          <w:b/>
          <w:color w:val="444444"/>
          <w:sz w:val="23"/>
          <w:szCs w:val="23"/>
          <w:lang w:eastAsia="fr-CA"/>
        </w:rPr>
        <w:lastRenderedPageBreak/>
        <w:t>Plan d'action 2015-2016</w:t>
      </w:r>
    </w:p>
    <w:p w14:paraId="5C1FE657" w14:textId="23650DDB" w:rsidR="000E3699" w:rsidRPr="000E3699" w:rsidRDefault="000E3699" w:rsidP="000E3699">
      <w:pPr>
        <w:shd w:val="clear" w:color="auto" w:fill="FFFFFF"/>
        <w:spacing w:after="0" w:line="319" w:lineRule="atLeast"/>
        <w:ind w:left="360"/>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 xml:space="preserve">Coralie propose de remettre la discussion du plan d’action au prochain CE la semaine du 31 août, mais de faire tout de suite une liste de ce qu’il faut commencer d’ici-là : </w:t>
      </w:r>
    </w:p>
    <w:p w14:paraId="47FED3B1" w14:textId="77777777" w:rsidR="000E3699" w:rsidRPr="000E3699" w:rsidRDefault="00DA3209" w:rsidP="000E3699">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Starter affiliation/desaffiliation. Laurence est en charge e</w:t>
      </w:r>
      <w:r w:rsidR="000E3699" w:rsidRPr="000E3699">
        <w:rPr>
          <w:rFonts w:ascii="Calibri" w:eastAsia="Times New Roman" w:hAnsi="Calibri" w:cs="Times New Roman"/>
          <w:color w:val="444444"/>
          <w:sz w:val="23"/>
          <w:szCs w:val="23"/>
          <w:lang w:eastAsia="fr-CA"/>
        </w:rPr>
        <w:t>t tiendra au courant Geneviève.</w:t>
      </w:r>
    </w:p>
    <w:p w14:paraId="1B160917" w14:textId="6563EE4B" w:rsidR="000E3699" w:rsidRPr="000E3699" w:rsidRDefault="000E3699" w:rsidP="000E3699">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 xml:space="preserve">Envoyer une première communication. </w:t>
      </w:r>
    </w:p>
    <w:p w14:paraId="554D2280" w14:textId="2203D781" w:rsidR="000E3699" w:rsidRPr="000E3699" w:rsidRDefault="000E3699" w:rsidP="000E3699">
      <w:pPr>
        <w:pStyle w:val="Paragraphedeliste"/>
        <w:numPr>
          <w:ilvl w:val="0"/>
          <w:numId w:val="2"/>
        </w:numPr>
        <w:shd w:val="clear" w:color="auto" w:fill="FFFFFF"/>
        <w:spacing w:after="0" w:line="319" w:lineRule="atLeast"/>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 xml:space="preserve">Trouver quelque chose à mettre sur le site web : la charte, les invitations aux initiations, faire de la publicité pour le Mal Aimé (attendre des nouvelles de Luc), mettre le sondage pour les AG lorsque prêt. </w:t>
      </w:r>
    </w:p>
    <w:p w14:paraId="571E12B3" w14:textId="77777777" w:rsidR="000E3699" w:rsidRPr="000E3699" w:rsidRDefault="000E3699" w:rsidP="000E3699">
      <w:pPr>
        <w:shd w:val="clear" w:color="auto" w:fill="FFFFFF"/>
        <w:spacing w:after="0" w:line="319" w:lineRule="atLeast"/>
        <w:ind w:left="426"/>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Pour le c</w:t>
      </w:r>
      <w:r w:rsidR="00DA3209" w:rsidRPr="000E3699">
        <w:rPr>
          <w:rFonts w:ascii="Calibri" w:eastAsia="Times New Roman" w:hAnsi="Calibri" w:cs="Times New Roman"/>
          <w:color w:val="444444"/>
          <w:sz w:val="23"/>
          <w:szCs w:val="23"/>
          <w:lang w:eastAsia="fr-CA"/>
        </w:rPr>
        <w:t>amp de formation</w:t>
      </w:r>
      <w:r w:rsidR="00B41EE6" w:rsidRPr="000E3699">
        <w:rPr>
          <w:rFonts w:ascii="Calibri" w:eastAsia="Times New Roman" w:hAnsi="Calibri" w:cs="Times New Roman"/>
          <w:color w:val="444444"/>
          <w:sz w:val="23"/>
          <w:szCs w:val="23"/>
          <w:lang w:eastAsia="fr-CA"/>
        </w:rPr>
        <w:t> : Geneviève</w:t>
      </w:r>
      <w:r w:rsidRPr="000E3699">
        <w:rPr>
          <w:rFonts w:ascii="Calibri" w:eastAsia="Times New Roman" w:hAnsi="Calibri" w:cs="Times New Roman"/>
          <w:color w:val="444444"/>
          <w:sz w:val="23"/>
          <w:szCs w:val="23"/>
          <w:lang w:eastAsia="fr-CA"/>
        </w:rPr>
        <w:t xml:space="preserve"> irait (mais pas seule)</w:t>
      </w:r>
      <w:r w:rsidR="00B41EE6" w:rsidRPr="000E3699">
        <w:rPr>
          <w:rFonts w:ascii="Calibri" w:eastAsia="Times New Roman" w:hAnsi="Calibri" w:cs="Times New Roman"/>
          <w:color w:val="444444"/>
          <w:sz w:val="23"/>
          <w:szCs w:val="23"/>
          <w:lang w:eastAsia="fr-CA"/>
        </w:rPr>
        <w:t xml:space="preserve">, Laurence p/e, Carol-Ann p/e, voir avec les nouveaux-elles et Christiane. </w:t>
      </w:r>
    </w:p>
    <w:p w14:paraId="32756A02" w14:textId="5FA0BA17" w:rsidR="00B41EE6" w:rsidRPr="000E3699" w:rsidRDefault="000E3699" w:rsidP="000E3699">
      <w:pPr>
        <w:shd w:val="clear" w:color="auto" w:fill="FFFFFF"/>
        <w:spacing w:after="0" w:line="319" w:lineRule="atLeast"/>
        <w:ind w:left="426"/>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Après les élections, ce serait une bonne idée de c</w:t>
      </w:r>
      <w:r w:rsidR="00B41EE6" w:rsidRPr="000E3699">
        <w:rPr>
          <w:rFonts w:ascii="Calibri" w:eastAsia="Times New Roman" w:hAnsi="Calibri" w:cs="Times New Roman"/>
          <w:color w:val="444444"/>
          <w:sz w:val="23"/>
          <w:szCs w:val="23"/>
          <w:lang w:eastAsia="fr-CA"/>
        </w:rPr>
        <w:t>réer des adresses courriels pour les postes</w:t>
      </w:r>
      <w:r w:rsidRPr="000E3699">
        <w:rPr>
          <w:rFonts w:ascii="Calibri" w:eastAsia="Times New Roman" w:hAnsi="Calibri" w:cs="Times New Roman"/>
          <w:color w:val="444444"/>
          <w:sz w:val="23"/>
          <w:szCs w:val="23"/>
          <w:lang w:eastAsia="fr-CA"/>
        </w:rPr>
        <w:t xml:space="preserve"> qui seraient transférées de mandat en mandat (ex. </w:t>
      </w:r>
      <w:hyperlink r:id="rId6" w:history="1">
        <w:r w:rsidRPr="000E3699">
          <w:rPr>
            <w:rStyle w:val="Lienhypertexte"/>
            <w:rFonts w:ascii="Calibri" w:eastAsia="Times New Roman" w:hAnsi="Calibri" w:cs="Times New Roman"/>
            <w:sz w:val="23"/>
            <w:szCs w:val="23"/>
            <w:u w:val="none"/>
            <w:lang w:eastAsia="fr-CA"/>
          </w:rPr>
          <w:t>coordo.aessum@gmail.com</w:t>
        </w:r>
      </w:hyperlink>
      <w:r w:rsidRPr="000E3699">
        <w:rPr>
          <w:rFonts w:ascii="Calibri" w:eastAsia="Times New Roman" w:hAnsi="Calibri" w:cs="Times New Roman"/>
          <w:color w:val="444444"/>
          <w:sz w:val="23"/>
          <w:szCs w:val="23"/>
          <w:lang w:eastAsia="fr-CA"/>
        </w:rPr>
        <w:t xml:space="preserve">, </w:t>
      </w:r>
      <w:hyperlink r:id="rId7" w:history="1">
        <w:r w:rsidRPr="000E3699">
          <w:rPr>
            <w:rStyle w:val="Lienhypertexte"/>
            <w:rFonts w:ascii="Calibri" w:eastAsia="Times New Roman" w:hAnsi="Calibri" w:cs="Times New Roman"/>
            <w:sz w:val="23"/>
            <w:szCs w:val="23"/>
            <w:u w:val="none"/>
            <w:lang w:eastAsia="fr-CA"/>
          </w:rPr>
          <w:t>acad.aessum@gmail.com</w:t>
        </w:r>
      </w:hyperlink>
      <w:r w:rsidRPr="000E3699">
        <w:rPr>
          <w:rFonts w:ascii="Calibri" w:eastAsia="Times New Roman" w:hAnsi="Calibri" w:cs="Times New Roman"/>
          <w:color w:val="444444"/>
          <w:sz w:val="23"/>
          <w:szCs w:val="23"/>
          <w:lang w:eastAsia="fr-CA"/>
        </w:rPr>
        <w:t xml:space="preserve">, </w:t>
      </w:r>
      <w:hyperlink r:id="rId8" w:history="1">
        <w:r w:rsidRPr="000E3699">
          <w:rPr>
            <w:rStyle w:val="Lienhypertexte"/>
            <w:rFonts w:ascii="Calibri" w:eastAsia="Times New Roman" w:hAnsi="Calibri" w:cs="Times New Roman"/>
            <w:sz w:val="23"/>
            <w:szCs w:val="23"/>
            <w:u w:val="none"/>
            <w:lang w:eastAsia="fr-CA"/>
          </w:rPr>
          <w:t>externe.aessum@gmail.com</w:t>
        </w:r>
      </w:hyperlink>
      <w:r w:rsidRPr="000E3699">
        <w:rPr>
          <w:rFonts w:ascii="Calibri" w:eastAsia="Times New Roman" w:hAnsi="Calibri" w:cs="Times New Roman"/>
          <w:color w:val="444444"/>
          <w:sz w:val="23"/>
          <w:szCs w:val="23"/>
          <w:lang w:eastAsia="fr-CA"/>
        </w:rPr>
        <w:t xml:space="preserve">, </w:t>
      </w:r>
      <w:hyperlink r:id="rId9" w:history="1">
        <w:r w:rsidRPr="000E3699">
          <w:rPr>
            <w:rStyle w:val="Lienhypertexte"/>
            <w:rFonts w:ascii="Calibri" w:eastAsia="Times New Roman" w:hAnsi="Calibri" w:cs="Times New Roman"/>
            <w:sz w:val="23"/>
            <w:szCs w:val="23"/>
            <w:u w:val="none"/>
            <w:lang w:eastAsia="fr-CA"/>
          </w:rPr>
          <w:t>communications.aessum@gmail.com</w:t>
        </w:r>
      </w:hyperlink>
      <w:r w:rsidRPr="000E3699">
        <w:rPr>
          <w:rFonts w:ascii="Calibri" w:eastAsia="Times New Roman" w:hAnsi="Calibri" w:cs="Times New Roman"/>
          <w:color w:val="444444"/>
          <w:sz w:val="23"/>
          <w:szCs w:val="23"/>
          <w:lang w:eastAsia="fr-CA"/>
        </w:rPr>
        <w:t>, etc.)</w:t>
      </w:r>
      <w:r w:rsidR="00B41EE6" w:rsidRPr="000E3699">
        <w:rPr>
          <w:rFonts w:ascii="Calibri" w:eastAsia="Times New Roman" w:hAnsi="Calibri" w:cs="Times New Roman"/>
          <w:color w:val="444444"/>
          <w:sz w:val="23"/>
          <w:szCs w:val="23"/>
          <w:lang w:eastAsia="fr-CA"/>
        </w:rPr>
        <w:t xml:space="preserve"> </w:t>
      </w:r>
    </w:p>
    <w:p w14:paraId="5F22AB32" w14:textId="1552D427" w:rsidR="003049C4" w:rsidRPr="000E3699" w:rsidRDefault="003049C4" w:rsidP="000E3699">
      <w:pPr>
        <w:pStyle w:val="Paragraphedeliste"/>
        <w:numPr>
          <w:ilvl w:val="0"/>
          <w:numId w:val="4"/>
        </w:numPr>
        <w:shd w:val="clear" w:color="auto" w:fill="FFFFFF"/>
        <w:spacing w:after="0" w:line="319" w:lineRule="atLeast"/>
        <w:rPr>
          <w:rFonts w:ascii="Calibri" w:eastAsia="Times New Roman" w:hAnsi="Calibri" w:cs="Times New Roman"/>
          <w:b/>
          <w:color w:val="444444"/>
          <w:sz w:val="23"/>
          <w:szCs w:val="23"/>
          <w:lang w:eastAsia="fr-CA"/>
        </w:rPr>
      </w:pPr>
      <w:r w:rsidRPr="000E3699">
        <w:rPr>
          <w:rFonts w:ascii="Calibri" w:eastAsia="Times New Roman" w:hAnsi="Calibri" w:cs="Times New Roman"/>
          <w:b/>
          <w:color w:val="444444"/>
          <w:sz w:val="23"/>
          <w:szCs w:val="23"/>
          <w:lang w:eastAsia="fr-CA"/>
        </w:rPr>
        <w:t>Première AG</w:t>
      </w:r>
    </w:p>
    <w:p w14:paraId="11D272D9" w14:textId="3819885B" w:rsidR="00EB15ED" w:rsidRPr="000E3699" w:rsidRDefault="00B41EE6" w:rsidP="000E3699">
      <w:pPr>
        <w:shd w:val="clear" w:color="auto" w:fill="FFFFFF"/>
        <w:spacing w:after="0" w:line="319" w:lineRule="atLeast"/>
        <w:ind w:left="426" w:firstLine="2"/>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Le plus tôt possibl</w:t>
      </w:r>
      <w:r w:rsidR="000E3699" w:rsidRPr="000E3699">
        <w:rPr>
          <w:rFonts w:ascii="Calibri" w:eastAsia="Times New Roman" w:hAnsi="Calibri" w:cs="Times New Roman"/>
          <w:color w:val="444444"/>
          <w:sz w:val="23"/>
          <w:szCs w:val="23"/>
          <w:lang w:eastAsia="fr-CA"/>
        </w:rPr>
        <w:t>e. On l’annonce sur notre site dès qu’on sait la date. On refait le sondage (</w:t>
      </w:r>
      <w:r w:rsidR="00EB15ED" w:rsidRPr="000E3699">
        <w:rPr>
          <w:rFonts w:ascii="Calibri" w:eastAsia="Times New Roman" w:hAnsi="Calibri" w:cs="Times New Roman"/>
          <w:color w:val="444444"/>
          <w:sz w:val="23"/>
          <w:szCs w:val="23"/>
          <w:lang w:eastAsia="fr-CA"/>
        </w:rPr>
        <w:t>Coralie</w:t>
      </w:r>
      <w:r w:rsidR="000E3699" w:rsidRPr="000E3699">
        <w:rPr>
          <w:rFonts w:ascii="Calibri" w:eastAsia="Times New Roman" w:hAnsi="Calibri" w:cs="Times New Roman"/>
          <w:color w:val="444444"/>
          <w:sz w:val="23"/>
          <w:szCs w:val="23"/>
          <w:lang w:eastAsia="fr-CA"/>
        </w:rPr>
        <w:t xml:space="preserve"> s’en occupe) et on l’envoie avant le 21 (donc on fait un suivi serré pour obtenir l’adresse </w:t>
      </w:r>
      <w:hyperlink r:id="rId10" w:history="1">
        <w:r w:rsidR="000E3699" w:rsidRPr="000E3699">
          <w:rPr>
            <w:rStyle w:val="Lienhypertexte"/>
            <w:rFonts w:ascii="Calibri" w:eastAsia="Times New Roman" w:hAnsi="Calibri" w:cs="Times New Roman"/>
            <w:sz w:val="23"/>
            <w:szCs w:val="23"/>
            <w:u w:val="none"/>
            <w:lang w:eastAsia="fr-CA"/>
          </w:rPr>
          <w:t>aessum@umontreal.ca</w:t>
        </w:r>
      </w:hyperlink>
      <w:r w:rsidR="000E3699" w:rsidRPr="000E3699">
        <w:rPr>
          <w:rFonts w:ascii="Calibri" w:eastAsia="Times New Roman" w:hAnsi="Calibri" w:cs="Times New Roman"/>
          <w:color w:val="444444"/>
          <w:sz w:val="23"/>
          <w:szCs w:val="23"/>
          <w:lang w:eastAsia="fr-CA"/>
        </w:rPr>
        <w:t>)</w:t>
      </w:r>
    </w:p>
    <w:p w14:paraId="677FB0EC" w14:textId="77777777" w:rsidR="000E3699" w:rsidRDefault="003049C4" w:rsidP="003049C4">
      <w:pPr>
        <w:pStyle w:val="Paragraphedeliste"/>
        <w:numPr>
          <w:ilvl w:val="0"/>
          <w:numId w:val="4"/>
        </w:numPr>
        <w:shd w:val="clear" w:color="auto" w:fill="FFFFFF"/>
        <w:spacing w:after="0" w:line="319" w:lineRule="atLeast"/>
        <w:rPr>
          <w:rFonts w:ascii="Calibri" w:eastAsia="Times New Roman" w:hAnsi="Calibri" w:cs="Times New Roman"/>
          <w:b/>
          <w:color w:val="444444"/>
          <w:sz w:val="23"/>
          <w:szCs w:val="23"/>
          <w:lang w:eastAsia="fr-CA"/>
        </w:rPr>
      </w:pPr>
      <w:r w:rsidRPr="000E3699">
        <w:rPr>
          <w:rFonts w:ascii="Calibri" w:eastAsia="Times New Roman" w:hAnsi="Calibri" w:cs="Times New Roman"/>
          <w:b/>
          <w:color w:val="444444"/>
          <w:sz w:val="23"/>
          <w:szCs w:val="23"/>
          <w:lang w:eastAsia="fr-CA"/>
        </w:rPr>
        <w:t>Varia</w:t>
      </w:r>
    </w:p>
    <w:p w14:paraId="201702AA" w14:textId="2E13BD52" w:rsidR="000E3699" w:rsidRPr="000E3699" w:rsidRDefault="000E3699" w:rsidP="000E3699">
      <w:pPr>
        <w:pStyle w:val="Paragraphedeliste"/>
        <w:shd w:val="clear" w:color="auto" w:fill="FFFFFF"/>
        <w:spacing w:after="0" w:line="319" w:lineRule="atLeast"/>
        <w:ind w:left="360"/>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Carol-Ann</w:t>
      </w:r>
      <w:r>
        <w:rPr>
          <w:rFonts w:ascii="Calibri" w:eastAsia="Times New Roman" w:hAnsi="Calibri" w:cs="Times New Roman"/>
          <w:color w:val="444444"/>
          <w:sz w:val="23"/>
          <w:szCs w:val="23"/>
          <w:lang w:eastAsia="fr-CA"/>
        </w:rPr>
        <w:t xml:space="preserve"> pose des questions sur les derniers chèques faits par Émilie. Le chèque de remboursement des cotisations pour les étudiant-e-s en administration sociale est probablement chez Coralie. Il faut faire le suivi avec Myriam des remboursements faits et de à qui le chèque doit être adressé. </w:t>
      </w:r>
    </w:p>
    <w:p w14:paraId="2AAFA3FB" w14:textId="73B4F42B" w:rsidR="000E3699" w:rsidRDefault="003049C4" w:rsidP="000E3699">
      <w:pPr>
        <w:pStyle w:val="Paragraphedeliste"/>
        <w:numPr>
          <w:ilvl w:val="0"/>
          <w:numId w:val="4"/>
        </w:numPr>
        <w:shd w:val="clear" w:color="auto" w:fill="FFFFFF"/>
        <w:spacing w:after="0" w:line="319" w:lineRule="atLeast"/>
        <w:rPr>
          <w:rFonts w:ascii="Calibri" w:eastAsia="Times New Roman" w:hAnsi="Calibri" w:cs="Times New Roman"/>
          <w:b/>
          <w:color w:val="444444"/>
          <w:sz w:val="23"/>
          <w:szCs w:val="23"/>
          <w:lang w:eastAsia="fr-CA"/>
        </w:rPr>
      </w:pPr>
      <w:r w:rsidRPr="000E3699">
        <w:rPr>
          <w:rFonts w:ascii="Calibri" w:eastAsia="Times New Roman" w:hAnsi="Calibri" w:cs="Times New Roman"/>
          <w:b/>
          <w:color w:val="444444"/>
          <w:sz w:val="23"/>
          <w:szCs w:val="23"/>
          <w:lang w:eastAsia="fr-CA"/>
        </w:rPr>
        <w:t>Levée</w:t>
      </w:r>
    </w:p>
    <w:p w14:paraId="0999FE14" w14:textId="66BD0A81" w:rsidR="000E3699" w:rsidRPr="000E3699" w:rsidRDefault="000E3699" w:rsidP="000E3699">
      <w:pPr>
        <w:pStyle w:val="Paragraphedeliste"/>
        <w:shd w:val="clear" w:color="auto" w:fill="FFFFFF"/>
        <w:spacing w:after="0" w:line="319" w:lineRule="atLeast"/>
        <w:ind w:left="360"/>
        <w:rPr>
          <w:rFonts w:ascii="Calibri" w:eastAsia="Times New Roman" w:hAnsi="Calibri" w:cs="Times New Roman"/>
          <w:color w:val="444444"/>
          <w:sz w:val="23"/>
          <w:szCs w:val="23"/>
          <w:lang w:eastAsia="fr-CA"/>
        </w:rPr>
      </w:pPr>
      <w:r w:rsidRPr="000E3699">
        <w:rPr>
          <w:rFonts w:ascii="Calibri" w:eastAsia="Times New Roman" w:hAnsi="Calibri" w:cs="Times New Roman"/>
          <w:color w:val="444444"/>
          <w:sz w:val="23"/>
          <w:szCs w:val="23"/>
          <w:lang w:eastAsia="fr-CA"/>
        </w:rPr>
        <w:t>L</w:t>
      </w:r>
      <w:r>
        <w:rPr>
          <w:rFonts w:ascii="Calibri" w:eastAsia="Times New Roman" w:hAnsi="Calibri" w:cs="Times New Roman"/>
          <w:color w:val="444444"/>
          <w:sz w:val="23"/>
          <w:szCs w:val="23"/>
          <w:lang w:eastAsia="fr-CA"/>
        </w:rPr>
        <w:t xml:space="preserve">a levée est proposée par Melissa et appuyée par Geneviève. </w:t>
      </w:r>
    </w:p>
    <w:sectPr w:rsidR="000E3699" w:rsidRPr="000E3699" w:rsidSect="001F68E9">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6AC"/>
    <w:multiLevelType w:val="hybridMultilevel"/>
    <w:tmpl w:val="3FDC4038"/>
    <w:lvl w:ilvl="0" w:tplc="67C2FCCC">
      <w:numFmt w:val="bullet"/>
      <w:lvlText w:val="-"/>
      <w:lvlJc w:val="left"/>
      <w:pPr>
        <w:ind w:left="1068" w:hanging="360"/>
      </w:pPr>
      <w:rPr>
        <w:rFonts w:ascii="Calibri" w:eastAsia="Times New Roman" w:hAnsi="Calibri" w:cs="Times New Roman"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34A14FFE"/>
    <w:multiLevelType w:val="multilevel"/>
    <w:tmpl w:val="F03E2058"/>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43F95DB2"/>
    <w:multiLevelType w:val="hybridMultilevel"/>
    <w:tmpl w:val="86B08012"/>
    <w:lvl w:ilvl="0" w:tplc="67C2FCCC">
      <w:numFmt w:val="bullet"/>
      <w:lvlText w:val="-"/>
      <w:lvlJc w:val="left"/>
      <w:pPr>
        <w:ind w:left="1068"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E2A67B2"/>
    <w:multiLevelType w:val="hybridMultilevel"/>
    <w:tmpl w:val="E1A4FEA0"/>
    <w:lvl w:ilvl="0" w:tplc="67C2FCCC">
      <w:numFmt w:val="bullet"/>
      <w:lvlText w:val="-"/>
      <w:lvlJc w:val="left"/>
      <w:pPr>
        <w:ind w:left="2484" w:hanging="360"/>
      </w:pPr>
      <w:rPr>
        <w:rFonts w:ascii="Calibri" w:eastAsia="Times New Roman" w:hAnsi="Calibri" w:cs="Times New Roman"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4">
    <w:nsid w:val="72B6015C"/>
    <w:multiLevelType w:val="hybridMultilevel"/>
    <w:tmpl w:val="B4EE7E8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C4"/>
    <w:rsid w:val="000972B8"/>
    <w:rsid w:val="000E3699"/>
    <w:rsid w:val="00140ED3"/>
    <w:rsid w:val="001F68E9"/>
    <w:rsid w:val="0026726C"/>
    <w:rsid w:val="003049C4"/>
    <w:rsid w:val="0036565C"/>
    <w:rsid w:val="004472B3"/>
    <w:rsid w:val="00672208"/>
    <w:rsid w:val="00820D66"/>
    <w:rsid w:val="008F40B8"/>
    <w:rsid w:val="009736E8"/>
    <w:rsid w:val="00986FCF"/>
    <w:rsid w:val="009C1A91"/>
    <w:rsid w:val="00B41EE6"/>
    <w:rsid w:val="00C70B07"/>
    <w:rsid w:val="00D659AA"/>
    <w:rsid w:val="00D707BE"/>
    <w:rsid w:val="00DA3209"/>
    <w:rsid w:val="00EB15ED"/>
    <w:rsid w:val="00ED6784"/>
    <w:rsid w:val="00F72ED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5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B07"/>
    <w:pPr>
      <w:ind w:left="720"/>
      <w:contextualSpacing/>
    </w:pPr>
  </w:style>
  <w:style w:type="character" w:styleId="Lienhypertexte">
    <w:name w:val="Hyperlink"/>
    <w:basedOn w:val="Policepardfaut"/>
    <w:uiPriority w:val="99"/>
    <w:unhideWhenUsed/>
    <w:rsid w:val="000E369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B07"/>
    <w:pPr>
      <w:ind w:left="720"/>
      <w:contextualSpacing/>
    </w:pPr>
  </w:style>
  <w:style w:type="character" w:styleId="Lienhypertexte">
    <w:name w:val="Hyperlink"/>
    <w:basedOn w:val="Policepardfaut"/>
    <w:uiPriority w:val="99"/>
    <w:unhideWhenUsed/>
    <w:rsid w:val="000E3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83347">
      <w:bodyDiv w:val="1"/>
      <w:marLeft w:val="0"/>
      <w:marRight w:val="0"/>
      <w:marTop w:val="0"/>
      <w:marBottom w:val="0"/>
      <w:divBdr>
        <w:top w:val="none" w:sz="0" w:space="0" w:color="auto"/>
        <w:left w:val="none" w:sz="0" w:space="0" w:color="auto"/>
        <w:bottom w:val="none" w:sz="0" w:space="0" w:color="auto"/>
        <w:right w:val="none" w:sz="0" w:space="0" w:color="auto"/>
      </w:divBdr>
      <w:divsChild>
        <w:div w:id="1440298993">
          <w:marLeft w:val="0"/>
          <w:marRight w:val="0"/>
          <w:marTop w:val="0"/>
          <w:marBottom w:val="0"/>
          <w:divBdr>
            <w:top w:val="none" w:sz="0" w:space="0" w:color="auto"/>
            <w:left w:val="none" w:sz="0" w:space="0" w:color="auto"/>
            <w:bottom w:val="none" w:sz="0" w:space="0" w:color="auto"/>
            <w:right w:val="none" w:sz="0" w:space="0" w:color="auto"/>
          </w:divBdr>
        </w:div>
        <w:div w:id="1017082263">
          <w:marLeft w:val="0"/>
          <w:marRight w:val="0"/>
          <w:marTop w:val="0"/>
          <w:marBottom w:val="0"/>
          <w:divBdr>
            <w:top w:val="none" w:sz="0" w:space="0" w:color="auto"/>
            <w:left w:val="none" w:sz="0" w:space="0" w:color="auto"/>
            <w:bottom w:val="none" w:sz="0" w:space="0" w:color="auto"/>
            <w:right w:val="none" w:sz="0" w:space="0" w:color="auto"/>
          </w:divBdr>
        </w:div>
        <w:div w:id="1271544647">
          <w:marLeft w:val="0"/>
          <w:marRight w:val="0"/>
          <w:marTop w:val="0"/>
          <w:marBottom w:val="0"/>
          <w:divBdr>
            <w:top w:val="none" w:sz="0" w:space="0" w:color="auto"/>
            <w:left w:val="none" w:sz="0" w:space="0" w:color="auto"/>
            <w:bottom w:val="none" w:sz="0" w:space="0" w:color="auto"/>
            <w:right w:val="none" w:sz="0" w:space="0" w:color="auto"/>
          </w:divBdr>
        </w:div>
        <w:div w:id="496193511">
          <w:marLeft w:val="0"/>
          <w:marRight w:val="0"/>
          <w:marTop w:val="0"/>
          <w:marBottom w:val="0"/>
          <w:divBdr>
            <w:top w:val="none" w:sz="0" w:space="0" w:color="auto"/>
            <w:left w:val="none" w:sz="0" w:space="0" w:color="auto"/>
            <w:bottom w:val="none" w:sz="0" w:space="0" w:color="auto"/>
            <w:right w:val="none" w:sz="0" w:space="0" w:color="auto"/>
          </w:divBdr>
        </w:div>
        <w:div w:id="1726752392">
          <w:marLeft w:val="0"/>
          <w:marRight w:val="0"/>
          <w:marTop w:val="0"/>
          <w:marBottom w:val="0"/>
          <w:divBdr>
            <w:top w:val="none" w:sz="0" w:space="0" w:color="auto"/>
            <w:left w:val="none" w:sz="0" w:space="0" w:color="auto"/>
            <w:bottom w:val="none" w:sz="0" w:space="0" w:color="auto"/>
            <w:right w:val="none" w:sz="0" w:space="0" w:color="auto"/>
          </w:divBdr>
        </w:div>
        <w:div w:id="1278414886">
          <w:marLeft w:val="0"/>
          <w:marRight w:val="0"/>
          <w:marTop w:val="0"/>
          <w:marBottom w:val="0"/>
          <w:divBdr>
            <w:top w:val="none" w:sz="0" w:space="0" w:color="auto"/>
            <w:left w:val="none" w:sz="0" w:space="0" w:color="auto"/>
            <w:bottom w:val="none" w:sz="0" w:space="0" w:color="auto"/>
            <w:right w:val="none" w:sz="0" w:space="0" w:color="auto"/>
          </w:divBdr>
        </w:div>
        <w:div w:id="534777197">
          <w:marLeft w:val="0"/>
          <w:marRight w:val="0"/>
          <w:marTop w:val="0"/>
          <w:marBottom w:val="0"/>
          <w:divBdr>
            <w:top w:val="none" w:sz="0" w:space="0" w:color="auto"/>
            <w:left w:val="none" w:sz="0" w:space="0" w:color="auto"/>
            <w:bottom w:val="none" w:sz="0" w:space="0" w:color="auto"/>
            <w:right w:val="none" w:sz="0" w:space="0" w:color="auto"/>
          </w:divBdr>
        </w:div>
        <w:div w:id="34081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ordo.aessum@gmail.com" TargetMode="External"/><Relationship Id="rId7" Type="http://schemas.openxmlformats.org/officeDocument/2006/relationships/hyperlink" Target="mailto:acad.aessum@gmail.com" TargetMode="External"/><Relationship Id="rId8" Type="http://schemas.openxmlformats.org/officeDocument/2006/relationships/hyperlink" Target="mailto:externe.aessum@gmail.com" TargetMode="External"/><Relationship Id="rId9" Type="http://schemas.openxmlformats.org/officeDocument/2006/relationships/hyperlink" Target="mailto:communications.aessum@gmail.com" TargetMode="External"/><Relationship Id="rId10" Type="http://schemas.openxmlformats.org/officeDocument/2006/relationships/hyperlink" Target="mailto:aessum@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5818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Labelle</dc:creator>
  <cp:keywords/>
  <dc:description/>
  <cp:lastModifiedBy>Genevieve Le Dorze-Cloutier</cp:lastModifiedBy>
  <cp:revision>2</cp:revision>
  <dcterms:created xsi:type="dcterms:W3CDTF">2015-08-25T22:39:00Z</dcterms:created>
  <dcterms:modified xsi:type="dcterms:W3CDTF">2015-08-25T22:39:00Z</dcterms:modified>
</cp:coreProperties>
</file>